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3BA57" w14:textId="40D27359" w:rsidR="00426FFF" w:rsidRPr="005B41B6" w:rsidRDefault="009F4BC2">
      <w:pPr>
        <w:rPr>
          <w:b/>
          <w:sz w:val="18"/>
          <w:szCs w:val="18"/>
        </w:rPr>
      </w:pPr>
      <w:r w:rsidRPr="005B41B6">
        <w:rPr>
          <w:b/>
          <w:sz w:val="18"/>
          <w:szCs w:val="18"/>
        </w:rPr>
        <w:t xml:space="preserve">Foto (Leader): </w:t>
      </w:r>
      <w:r w:rsidR="00426FFF" w:rsidRPr="005B41B6">
        <w:rPr>
          <w:sz w:val="18"/>
          <w:szCs w:val="18"/>
        </w:rPr>
        <w:t xml:space="preserve">Sie haben Leader gut „gestämmt“, die beiden Regionalmanagerinnen Lia Potthast </w:t>
      </w:r>
      <w:r w:rsidRPr="005B41B6">
        <w:rPr>
          <w:sz w:val="18"/>
          <w:szCs w:val="18"/>
        </w:rPr>
        <w:t xml:space="preserve">(links) </w:t>
      </w:r>
      <w:r w:rsidR="00426FFF" w:rsidRPr="005B41B6">
        <w:rPr>
          <w:sz w:val="18"/>
          <w:szCs w:val="18"/>
        </w:rPr>
        <w:t>und Christiane Sasse</w:t>
      </w:r>
      <w:r w:rsidRPr="005B41B6">
        <w:rPr>
          <w:sz w:val="18"/>
          <w:szCs w:val="18"/>
        </w:rPr>
        <w:t xml:space="preserve"> (rechts)</w:t>
      </w:r>
      <w:r w:rsidR="00426FFF" w:rsidRPr="005B41B6">
        <w:rPr>
          <w:sz w:val="18"/>
          <w:szCs w:val="18"/>
        </w:rPr>
        <w:t>. Durch ihre Arbeit erhielt die Lokale Aktionsgruppe weitere Fördermittel in Höhe von 155.000 Euro.</w:t>
      </w:r>
    </w:p>
    <w:p w14:paraId="2633ECCD" w14:textId="77777777" w:rsidR="005B41B6" w:rsidRDefault="005B41B6">
      <w:pPr>
        <w:rPr>
          <w:b/>
          <w:sz w:val="30"/>
          <w:szCs w:val="30"/>
        </w:rPr>
      </w:pPr>
    </w:p>
    <w:p w14:paraId="2FB023CB" w14:textId="582598F3" w:rsidR="007F35A4" w:rsidRPr="00230E51" w:rsidRDefault="00992BD3">
      <w:pPr>
        <w:rPr>
          <w:b/>
          <w:sz w:val="30"/>
          <w:szCs w:val="30"/>
        </w:rPr>
      </w:pPr>
      <w:r w:rsidRPr="00230E51">
        <w:rPr>
          <w:b/>
          <w:sz w:val="30"/>
          <w:szCs w:val="30"/>
        </w:rPr>
        <w:t>B</w:t>
      </w:r>
      <w:r w:rsidR="001F3745" w:rsidRPr="00230E51">
        <w:rPr>
          <w:b/>
          <w:sz w:val="30"/>
          <w:szCs w:val="30"/>
        </w:rPr>
        <w:t>onus für die</w:t>
      </w:r>
      <w:r w:rsidR="00E148D0" w:rsidRPr="00230E51">
        <w:rPr>
          <w:b/>
          <w:sz w:val="30"/>
          <w:szCs w:val="30"/>
        </w:rPr>
        <w:t xml:space="preserve"> L</w:t>
      </w:r>
      <w:r w:rsidR="00837ADF" w:rsidRPr="00230E51">
        <w:rPr>
          <w:b/>
          <w:sz w:val="30"/>
          <w:szCs w:val="30"/>
        </w:rPr>
        <w:t>EADER</w:t>
      </w:r>
      <w:r w:rsidR="00E148D0" w:rsidRPr="00230E51">
        <w:rPr>
          <w:b/>
          <w:sz w:val="30"/>
          <w:szCs w:val="30"/>
        </w:rPr>
        <w:t xml:space="preserve">-Region </w:t>
      </w:r>
    </w:p>
    <w:p w14:paraId="1359FF6F" w14:textId="71F75453" w:rsidR="00992BD3" w:rsidRPr="00C63678" w:rsidRDefault="00992BD3">
      <w:pPr>
        <w:rPr>
          <w:b/>
        </w:rPr>
      </w:pPr>
      <w:r w:rsidRPr="00230E51">
        <w:rPr>
          <w:b/>
        </w:rPr>
        <w:t>Lokale Aktionsgruppe</w:t>
      </w:r>
      <w:r w:rsidR="00706B40" w:rsidRPr="00230E51">
        <w:rPr>
          <w:b/>
        </w:rPr>
        <w:t xml:space="preserve"> (LAG)</w:t>
      </w:r>
      <w:r w:rsidRPr="00230E51">
        <w:rPr>
          <w:b/>
        </w:rPr>
        <w:t xml:space="preserve"> </w:t>
      </w:r>
      <w:r w:rsidR="00C63678" w:rsidRPr="00230E51">
        <w:rPr>
          <w:b/>
        </w:rPr>
        <w:t xml:space="preserve">Kulturland Kreis Höxter </w:t>
      </w:r>
      <w:r w:rsidRPr="00C63678">
        <w:rPr>
          <w:b/>
        </w:rPr>
        <w:t xml:space="preserve">arbeitet </w:t>
      </w:r>
      <w:r w:rsidR="001F3745" w:rsidRPr="00C63678">
        <w:rPr>
          <w:b/>
        </w:rPr>
        <w:t xml:space="preserve">landesweit am </w:t>
      </w:r>
      <w:r w:rsidR="00091363">
        <w:rPr>
          <w:b/>
        </w:rPr>
        <w:t>besten</w:t>
      </w:r>
    </w:p>
    <w:p w14:paraId="7EA9133F" w14:textId="1D507EF2" w:rsidR="004C3748" w:rsidRPr="00441F4B" w:rsidRDefault="00FB60E0">
      <w:r w:rsidRPr="00FB60E0">
        <w:rPr>
          <w:b/>
        </w:rPr>
        <w:t>Kreis Höxter.</w:t>
      </w:r>
      <w:r>
        <w:t xml:space="preserve"> </w:t>
      </w:r>
      <w:r w:rsidR="00E148D0">
        <w:t xml:space="preserve">Als </w:t>
      </w:r>
      <w:r w:rsidR="00E148D0" w:rsidRPr="00441F4B">
        <w:t xml:space="preserve">die EU-Förderung namens </w:t>
      </w:r>
      <w:r w:rsidRPr="00441F4B">
        <w:t>„</w:t>
      </w:r>
      <w:r w:rsidR="00E148D0" w:rsidRPr="00441F4B">
        <w:t>L</w:t>
      </w:r>
      <w:r w:rsidR="001732B9" w:rsidRPr="00441F4B">
        <w:t>EADER</w:t>
      </w:r>
      <w:r w:rsidRPr="00441F4B">
        <w:t>“</w:t>
      </w:r>
      <w:r w:rsidR="00E148D0" w:rsidRPr="00441F4B">
        <w:t xml:space="preserve"> im August 2016 im Kreis Höxter startete, war </w:t>
      </w:r>
      <w:r w:rsidR="004C3748" w:rsidRPr="00441F4B">
        <w:t>das französi</w:t>
      </w:r>
      <w:r w:rsidR="001732B9" w:rsidRPr="00441F4B">
        <w:t>s</w:t>
      </w:r>
      <w:r w:rsidR="004C3748" w:rsidRPr="00441F4B">
        <w:t xml:space="preserve">che Kürzel für die Förderung des ländlichen Raumes </w:t>
      </w:r>
      <w:r w:rsidRPr="00441F4B">
        <w:t xml:space="preserve">vor Ort </w:t>
      </w:r>
      <w:r w:rsidR="00E148D0" w:rsidRPr="00441F4B">
        <w:t>noch relativ unbekannt.</w:t>
      </w:r>
      <w:r w:rsidR="002117C8" w:rsidRPr="00441F4B">
        <w:t xml:space="preserve"> Das hat sich nach </w:t>
      </w:r>
      <w:r w:rsidRPr="00441F4B">
        <w:t xml:space="preserve">mehr als </w:t>
      </w:r>
      <w:r w:rsidR="002117C8" w:rsidRPr="00441F4B">
        <w:t xml:space="preserve">drei Jahren </w:t>
      </w:r>
      <w:r w:rsidR="004C3748" w:rsidRPr="00441F4B">
        <w:t xml:space="preserve">verändert. Inzwischen gibt es in </w:t>
      </w:r>
      <w:r w:rsidRPr="00441F4B">
        <w:t>jeder Kommune mindestens ein</w:t>
      </w:r>
      <w:r w:rsidR="00396113" w:rsidRPr="00441F4B">
        <w:t xml:space="preserve"> </w:t>
      </w:r>
      <w:r w:rsidR="001732B9" w:rsidRPr="00441F4B">
        <w:t>LEADER</w:t>
      </w:r>
      <w:r w:rsidR="00396113" w:rsidRPr="00441F4B">
        <w:t xml:space="preserve"> gefördertes Projekt und nach und nach wird das Wort </w:t>
      </w:r>
      <w:r w:rsidR="001F3745" w:rsidRPr="00441F4B">
        <w:t>„</w:t>
      </w:r>
      <w:r w:rsidR="001732B9" w:rsidRPr="00441F4B">
        <w:t>LEADER</w:t>
      </w:r>
      <w:r w:rsidR="001F3745" w:rsidRPr="00441F4B">
        <w:t xml:space="preserve">“ </w:t>
      </w:r>
      <w:r w:rsidR="00396113" w:rsidRPr="00441F4B">
        <w:t>zum Inbegriff der Regionalentwicklung im Kreis.</w:t>
      </w:r>
    </w:p>
    <w:p w14:paraId="3754547E" w14:textId="7B6181E3" w:rsidR="00CF6BD7" w:rsidRPr="00441F4B" w:rsidRDefault="00CF6BD7" w:rsidP="00CF6BD7">
      <w:r w:rsidRPr="00441F4B">
        <w:t>Das</w:t>
      </w:r>
      <w:r w:rsidR="006F4594" w:rsidRPr="00441F4B">
        <w:t xml:space="preserve">s es in der </w:t>
      </w:r>
      <w:r w:rsidR="001732B9" w:rsidRPr="00441F4B">
        <w:t>LEADER-R</w:t>
      </w:r>
      <w:r w:rsidRPr="00441F4B">
        <w:t xml:space="preserve">egion Kreis Höxter </w:t>
      </w:r>
      <w:r w:rsidR="00230E51">
        <w:t>hervorragend</w:t>
      </w:r>
      <w:r w:rsidRPr="00441F4B">
        <w:t xml:space="preserve"> läuft, hat auch das Land</w:t>
      </w:r>
      <w:r w:rsidR="008A17C1" w:rsidRPr="00441F4B">
        <w:t xml:space="preserve">esministerium </w:t>
      </w:r>
      <w:r w:rsidRPr="00441F4B">
        <w:t xml:space="preserve">bemerkt. „Bei der alljährlichen Dienstbesprechung Anfang des Jahres in Düsseldorf wurde deutlich, dass wir </w:t>
      </w:r>
      <w:r w:rsidR="009F4BC2">
        <w:t xml:space="preserve">bereits </w:t>
      </w:r>
      <w:r w:rsidR="00C63678" w:rsidRPr="00441F4B">
        <w:t xml:space="preserve">Ende 2019 mit gut 90% </w:t>
      </w:r>
      <w:r w:rsidRPr="00441F4B">
        <w:t xml:space="preserve">die </w:t>
      </w:r>
      <w:r w:rsidR="006F4594" w:rsidRPr="00441F4B">
        <w:t xml:space="preserve">beste </w:t>
      </w:r>
      <w:r w:rsidRPr="00441F4B">
        <w:t>Mittelbindung aller 28 Regionen in NRW ha</w:t>
      </w:r>
      <w:r w:rsidR="00C63678" w:rsidRPr="00441F4B">
        <w:t>tt</w:t>
      </w:r>
      <w:r w:rsidRPr="00441F4B">
        <w:t>en“ berichtet</w:t>
      </w:r>
      <w:r w:rsidR="00EE2529" w:rsidRPr="00441F4B">
        <w:t xml:space="preserve"> Regionalmanagerin</w:t>
      </w:r>
      <w:r w:rsidRPr="00441F4B">
        <w:t xml:space="preserve"> Christiane Sasse</w:t>
      </w:r>
      <w:r w:rsidR="008A17C1" w:rsidRPr="00441F4B">
        <w:t>.</w:t>
      </w:r>
      <w:r w:rsidRPr="00441F4B">
        <w:t xml:space="preserve"> „</w:t>
      </w:r>
      <w:r w:rsidR="00EE2529" w:rsidRPr="00441F4B">
        <w:t>I</w:t>
      </w:r>
      <w:r w:rsidRPr="00441F4B">
        <w:t xml:space="preserve">nzwischen sind unsere </w:t>
      </w:r>
      <w:r w:rsidR="009F4BC2">
        <w:t>gesamten</w:t>
      </w:r>
      <w:r w:rsidR="002837D1">
        <w:t xml:space="preserve"> Mittel</w:t>
      </w:r>
      <w:r w:rsidRPr="00441F4B">
        <w:t xml:space="preserve"> in </w:t>
      </w:r>
      <w:r w:rsidR="00C63678" w:rsidRPr="00441F4B">
        <w:t xml:space="preserve">mehr als 30 </w:t>
      </w:r>
      <w:r w:rsidRPr="00441F4B">
        <w:t>Projekte</w:t>
      </w:r>
      <w:r w:rsidR="008A17C1" w:rsidRPr="00441F4B">
        <w:t>n</w:t>
      </w:r>
      <w:r w:rsidRPr="00441F4B">
        <w:t xml:space="preserve"> gebunden.</w:t>
      </w:r>
      <w:r w:rsidR="00EE2529" w:rsidRPr="00441F4B">
        <w:t xml:space="preserve"> Und das</w:t>
      </w:r>
      <w:r w:rsidR="005F5972">
        <w:t>,</w:t>
      </w:r>
      <w:r w:rsidR="00EE2529" w:rsidRPr="00441F4B">
        <w:t xml:space="preserve"> obwohl wir mit</w:t>
      </w:r>
      <w:r w:rsidR="00913007" w:rsidRPr="00441F4B">
        <w:t xml:space="preserve"> </w:t>
      </w:r>
      <w:r w:rsidR="006F4594" w:rsidRPr="00441F4B">
        <w:t>eine</w:t>
      </w:r>
      <w:r w:rsidR="008A17C1" w:rsidRPr="00441F4B">
        <w:t xml:space="preserve">r </w:t>
      </w:r>
      <w:r w:rsidR="006F4594" w:rsidRPr="00441F4B">
        <w:t>der höchsten</w:t>
      </w:r>
      <w:r w:rsidR="00EE2529" w:rsidRPr="00441F4B">
        <w:t xml:space="preserve"> Fördersumme</w:t>
      </w:r>
      <w:r w:rsidR="00913007" w:rsidRPr="00441F4B">
        <w:t xml:space="preserve">n </w:t>
      </w:r>
      <w:r w:rsidR="008A17C1" w:rsidRPr="00441F4B">
        <w:t>ausgestattet waren</w:t>
      </w:r>
      <w:r w:rsidR="00EE2529" w:rsidRPr="00441F4B">
        <w:t>“ ergänzt Lia Potthast, die in Teilzeit im Regionalmanagementbüro arbeitet.</w:t>
      </w:r>
      <w:r w:rsidRPr="00441F4B">
        <w:t xml:space="preserve"> Da </w:t>
      </w:r>
      <w:r w:rsidR="008A17C1" w:rsidRPr="00441F4B">
        <w:t>Zweidrittel der</w:t>
      </w:r>
      <w:r w:rsidR="00EE2529" w:rsidRPr="00441F4B">
        <w:t xml:space="preserve"> </w:t>
      </w:r>
      <w:r w:rsidR="005F5972">
        <w:t xml:space="preserve">28 </w:t>
      </w:r>
      <w:r w:rsidR="001732B9" w:rsidRPr="00441F4B">
        <w:t>LEADER-Regionen</w:t>
      </w:r>
      <w:r w:rsidRPr="00441F4B">
        <w:t xml:space="preserve"> </w:t>
      </w:r>
      <w:r w:rsidR="008A17C1" w:rsidRPr="00441F4B">
        <w:t xml:space="preserve">in NRW </w:t>
      </w:r>
      <w:r w:rsidR="006F4594" w:rsidRPr="00441F4B">
        <w:t>n</w:t>
      </w:r>
      <w:r w:rsidR="00913007" w:rsidRPr="00441F4B">
        <w:t>o</w:t>
      </w:r>
      <w:r w:rsidR="006F4594" w:rsidRPr="00441F4B">
        <w:t>ch viele Förderm</w:t>
      </w:r>
      <w:r w:rsidRPr="00441F4B">
        <w:t xml:space="preserve">ittel </w:t>
      </w:r>
      <w:r w:rsidR="006F4594" w:rsidRPr="00441F4B">
        <w:t xml:space="preserve">übrig </w:t>
      </w:r>
      <w:r w:rsidRPr="00441F4B">
        <w:t>haben</w:t>
      </w:r>
      <w:r w:rsidR="004D777B">
        <w:t xml:space="preserve"> und eine komplette Mittelbindung in den kommenden </w:t>
      </w:r>
      <w:r w:rsidR="000D5F89">
        <w:t>bis Ende 2021</w:t>
      </w:r>
      <w:r w:rsidR="004D777B">
        <w:t xml:space="preserve"> nicht abzusehen ist</w:t>
      </w:r>
      <w:r w:rsidRPr="00441F4B">
        <w:t xml:space="preserve">, wurde </w:t>
      </w:r>
      <w:r w:rsidR="001732B9" w:rsidRPr="00441F4B">
        <w:t>der Lokalen Aktionsgruppe</w:t>
      </w:r>
      <w:r w:rsidRPr="00441F4B">
        <w:t xml:space="preserve"> </w:t>
      </w:r>
      <w:r w:rsidR="00706B40">
        <w:t xml:space="preserve">(LAG) </w:t>
      </w:r>
      <w:r w:rsidR="00913007" w:rsidRPr="00441F4B">
        <w:t>weiteres</w:t>
      </w:r>
      <w:r w:rsidRPr="00441F4B">
        <w:t xml:space="preserve"> Budget </w:t>
      </w:r>
      <w:r w:rsidR="00C63678" w:rsidRPr="00441F4B">
        <w:t>an die Hand gegeben</w:t>
      </w:r>
      <w:r w:rsidRPr="00441F4B">
        <w:t xml:space="preserve">. „Das freut uns, denn wir haben </w:t>
      </w:r>
      <w:r w:rsidR="005F5972">
        <w:t>dadurch</w:t>
      </w:r>
      <w:r w:rsidRPr="00441F4B">
        <w:t xml:space="preserve"> </w:t>
      </w:r>
      <w:r w:rsidR="008A17C1" w:rsidRPr="00441F4B">
        <w:t>eine</w:t>
      </w:r>
      <w:r w:rsidR="00BE7DBD" w:rsidRPr="00441F4B">
        <w:t>n frischen</w:t>
      </w:r>
      <w:r w:rsidR="008A17C1" w:rsidRPr="00441F4B">
        <w:t xml:space="preserve"> Bonus von </w:t>
      </w:r>
      <w:r w:rsidRPr="00441F4B">
        <w:t>155.000 € erhalten, mit de</w:t>
      </w:r>
      <w:r w:rsidR="001732B9" w:rsidRPr="00441F4B">
        <w:t>m</w:t>
      </w:r>
      <w:r w:rsidRPr="00441F4B">
        <w:t xml:space="preserve"> neue Projekt angestoßen werden können“ </w:t>
      </w:r>
      <w:r w:rsidR="008A17C1" w:rsidRPr="00441F4B">
        <w:t xml:space="preserve">erläutert der stellvertretende </w:t>
      </w:r>
      <w:r w:rsidR="00B52E6E" w:rsidRPr="00441F4B">
        <w:t>Vereinsv</w:t>
      </w:r>
      <w:r w:rsidR="008A17C1" w:rsidRPr="00441F4B">
        <w:t>orsitzende Johannes Potthast aus Hohehaus.</w:t>
      </w:r>
    </w:p>
    <w:p w14:paraId="393A4250" w14:textId="42FC2629" w:rsidR="008A5354" w:rsidRDefault="006F4594" w:rsidP="008A5354">
      <w:pPr>
        <w:autoSpaceDE w:val="0"/>
        <w:autoSpaceDN w:val="0"/>
        <w:adjustRightInd w:val="0"/>
        <w:spacing w:after="0" w:line="240" w:lineRule="auto"/>
      </w:pPr>
      <w:r w:rsidRPr="00441F4B">
        <w:t>„Dass L</w:t>
      </w:r>
      <w:r w:rsidR="001732B9" w:rsidRPr="00441F4B">
        <w:t xml:space="preserve">EADER </w:t>
      </w:r>
      <w:r w:rsidRPr="00441F4B">
        <w:t>trotz der</w:t>
      </w:r>
      <w:r w:rsidR="00E148D0" w:rsidRPr="00441F4B">
        <w:t xml:space="preserve"> </w:t>
      </w:r>
      <w:r w:rsidR="00FB60E0" w:rsidRPr="00441F4B">
        <w:t>hohe</w:t>
      </w:r>
      <w:r w:rsidRPr="00441F4B">
        <w:t>n</w:t>
      </w:r>
      <w:r w:rsidR="00FB60E0" w:rsidRPr="00441F4B">
        <w:t xml:space="preserve"> </w:t>
      </w:r>
      <w:r w:rsidR="00E148D0" w:rsidRPr="00441F4B">
        <w:t>bürokratische</w:t>
      </w:r>
      <w:r w:rsidRPr="00441F4B">
        <w:t>n</w:t>
      </w:r>
      <w:r w:rsidR="00E148D0" w:rsidRPr="00441F4B">
        <w:t xml:space="preserve"> </w:t>
      </w:r>
      <w:r w:rsidR="00FB60E0" w:rsidRPr="00441F4B">
        <w:t xml:space="preserve">Anforderungen beim </w:t>
      </w:r>
      <w:r w:rsidR="0066109A" w:rsidRPr="00441F4B">
        <w:t>Erarbeiten</w:t>
      </w:r>
      <w:r w:rsidR="00FB60E0" w:rsidRPr="00441F4B">
        <w:t xml:space="preserve"> der Anträge</w:t>
      </w:r>
      <w:r w:rsidR="00441F4B" w:rsidRPr="00441F4B">
        <w:t xml:space="preserve"> bei uns im Kreis</w:t>
      </w:r>
      <w:r w:rsidRPr="00441F4B">
        <w:t xml:space="preserve"> so </w:t>
      </w:r>
      <w:r w:rsidR="006E0368" w:rsidRPr="00441F4B">
        <w:t>herausragend</w:t>
      </w:r>
      <w:r w:rsidRPr="00441F4B">
        <w:t xml:space="preserve"> </w:t>
      </w:r>
      <w:r w:rsidR="00441F4B" w:rsidRPr="00441F4B">
        <w:t>funktioniert</w:t>
      </w:r>
      <w:r w:rsidR="00992040" w:rsidRPr="00441F4B">
        <w:t>,</w:t>
      </w:r>
      <w:r w:rsidRPr="00441F4B">
        <w:t xml:space="preserve"> ist sicherlich der guten Arbeit </w:t>
      </w:r>
      <w:r w:rsidR="00913007" w:rsidRPr="00441F4B">
        <w:t xml:space="preserve">unseres </w:t>
      </w:r>
      <w:r w:rsidRPr="00441F4B">
        <w:t>Regionalmanagements zu verdanken</w:t>
      </w:r>
      <w:r w:rsidR="00E148D0" w:rsidRPr="00441F4B">
        <w:t>.</w:t>
      </w:r>
      <w:r w:rsidRPr="00441F4B">
        <w:t xml:space="preserve"> </w:t>
      </w:r>
      <w:r w:rsidR="00F86116" w:rsidRPr="00441F4B">
        <w:t xml:space="preserve">Hier wird beraten, vernetzt und Projekte </w:t>
      </w:r>
      <w:r w:rsidR="00441F4B" w:rsidRPr="00441F4B">
        <w:t xml:space="preserve">werden </w:t>
      </w:r>
      <w:r w:rsidR="00F86116" w:rsidRPr="00441F4B">
        <w:t xml:space="preserve">angestoßen. </w:t>
      </w:r>
      <w:r w:rsidR="006E0368" w:rsidRPr="00441F4B">
        <w:t xml:space="preserve">Aber auch bei den Akteuren geht es vorbildlich zu. </w:t>
      </w:r>
      <w:r w:rsidRPr="00441F4B">
        <w:t>Für eine gute</w:t>
      </w:r>
      <w:r w:rsidR="00913007" w:rsidRPr="00441F4B">
        <w:t xml:space="preserve"> Dorf- und</w:t>
      </w:r>
      <w:r w:rsidRPr="00441F4B">
        <w:t xml:space="preserve"> Regionalentwicklung </w:t>
      </w:r>
      <w:r w:rsidR="001732B9" w:rsidRPr="00441F4B">
        <w:t xml:space="preserve">besitzen wir </w:t>
      </w:r>
      <w:r w:rsidRPr="00441F4B">
        <w:t xml:space="preserve">engagierte Menschen vor Ort, die </w:t>
      </w:r>
      <w:r w:rsidR="00913007" w:rsidRPr="00441F4B">
        <w:t xml:space="preserve">zukunftsträchtige </w:t>
      </w:r>
      <w:r w:rsidRPr="00441F4B">
        <w:t>Ideen haben</w:t>
      </w:r>
      <w:r w:rsidR="00992040" w:rsidRPr="00441F4B">
        <w:t>,</w:t>
      </w:r>
      <w:r w:rsidR="001732B9" w:rsidRPr="00441F4B">
        <w:t xml:space="preserve"> </w:t>
      </w:r>
      <w:r w:rsidR="006E0368" w:rsidRPr="00441F4B">
        <w:t xml:space="preserve">kräftig </w:t>
      </w:r>
      <w:r w:rsidR="001732B9" w:rsidRPr="00441F4B">
        <w:t>mit</w:t>
      </w:r>
      <w:r w:rsidRPr="00441F4B">
        <w:t xml:space="preserve"> anpacken</w:t>
      </w:r>
      <w:r w:rsidR="001732B9" w:rsidRPr="00441F4B">
        <w:t xml:space="preserve">, </w:t>
      </w:r>
      <w:r w:rsidRPr="00441F4B">
        <w:t xml:space="preserve">andere </w:t>
      </w:r>
      <w:r>
        <w:t>m</w:t>
      </w:r>
      <w:r w:rsidR="00913007">
        <w:t>otivieren</w:t>
      </w:r>
      <w:r>
        <w:t xml:space="preserve"> können</w:t>
      </w:r>
      <w:r w:rsidR="00BE7DBD">
        <w:t xml:space="preserve"> und sich nicht von der Bürokratie der Antragsstellung abschrecken lassen</w:t>
      </w:r>
      <w:r>
        <w:t xml:space="preserve">“ </w:t>
      </w:r>
      <w:r w:rsidR="008A17C1">
        <w:t xml:space="preserve">sagt </w:t>
      </w:r>
      <w:r>
        <w:t xml:space="preserve">der </w:t>
      </w:r>
      <w:r w:rsidR="008A17C1">
        <w:t>Vorsitzende Uwe Wischkony aus Hardehausen</w:t>
      </w:r>
      <w:r w:rsidR="00EC2E1E">
        <w:t xml:space="preserve"> begeistert</w:t>
      </w:r>
      <w:r w:rsidR="008A17C1">
        <w:t>.</w:t>
      </w:r>
      <w:r>
        <w:t xml:space="preserve"> </w:t>
      </w:r>
      <w:r w:rsidR="00441F4B">
        <w:t>Deutlich wird das darin, dass m</w:t>
      </w:r>
      <w:r w:rsidR="000160F2">
        <w:t>ehr als die Hälfte aller</w:t>
      </w:r>
      <w:r w:rsidR="00441F4B">
        <w:t xml:space="preserve"> Projekte</w:t>
      </w:r>
      <w:r w:rsidR="000160F2">
        <w:t xml:space="preserve"> von </w:t>
      </w:r>
      <w:r w:rsidR="008A5354" w:rsidRPr="008A5354">
        <w:t>private</w:t>
      </w:r>
      <w:r w:rsidR="000160F2">
        <w:t>n</w:t>
      </w:r>
      <w:r w:rsidR="008A5354" w:rsidRPr="008A5354">
        <w:t xml:space="preserve"> Projektträger wie Vereine, Kirchen, Körperschaften und Stiftungen </w:t>
      </w:r>
      <w:r w:rsidR="000160F2">
        <w:t>geführt</w:t>
      </w:r>
      <w:r w:rsidR="00441F4B">
        <w:t xml:space="preserve"> werden</w:t>
      </w:r>
      <w:r w:rsidR="000160F2">
        <w:t xml:space="preserve">, die zugleich auch mehr als die Hälfte der Fördermittel binden. </w:t>
      </w:r>
    </w:p>
    <w:p w14:paraId="5E50CEC1" w14:textId="77777777" w:rsidR="00441F4B" w:rsidRDefault="00441F4B" w:rsidP="008A5354">
      <w:pPr>
        <w:autoSpaceDE w:val="0"/>
        <w:autoSpaceDN w:val="0"/>
        <w:adjustRightInd w:val="0"/>
        <w:spacing w:after="0" w:line="240" w:lineRule="auto"/>
      </w:pPr>
    </w:p>
    <w:p w14:paraId="0B0EB70E" w14:textId="58A69A5D" w:rsidR="00EA4850" w:rsidRDefault="007D1FC6">
      <w:r w:rsidRPr="00441F4B">
        <w:t xml:space="preserve">Die Projekte werden </w:t>
      </w:r>
      <w:r w:rsidR="00EA4850" w:rsidRPr="00441F4B">
        <w:t>mit max. 65% gefördert</w:t>
      </w:r>
      <w:r w:rsidR="001F1182" w:rsidRPr="00441F4B">
        <w:t>, d</w:t>
      </w:r>
      <w:r w:rsidR="00EA4850" w:rsidRPr="00441F4B">
        <w:t xml:space="preserve">en Eigenanteil von 35% muss jeder Projektträger </w:t>
      </w:r>
      <w:r w:rsidR="00EA4850" w:rsidRPr="00706B40">
        <w:t>selbst aufbringen.</w:t>
      </w:r>
      <w:r w:rsidR="001F1182" w:rsidRPr="00706B40">
        <w:t xml:space="preserve"> So </w:t>
      </w:r>
      <w:r w:rsidR="006E0368" w:rsidRPr="00706B40">
        <w:t>entstehen</w:t>
      </w:r>
      <w:r w:rsidR="001F1182" w:rsidRPr="00706B40">
        <w:t xml:space="preserve"> aus den </w:t>
      </w:r>
      <w:r w:rsidRPr="00706B40">
        <w:t xml:space="preserve">bisherigen </w:t>
      </w:r>
      <w:r w:rsidR="001F1182" w:rsidRPr="00706B40">
        <w:t xml:space="preserve">2,5 Mio. Fördermitteln schnell </w:t>
      </w:r>
      <w:r w:rsidR="006E0368" w:rsidRPr="00706B40">
        <w:t>Investition</w:t>
      </w:r>
      <w:r w:rsidR="000160F2" w:rsidRPr="00706B40">
        <w:t>en</w:t>
      </w:r>
      <w:r w:rsidR="006E0368" w:rsidRPr="00706B40">
        <w:t xml:space="preserve"> von </w:t>
      </w:r>
      <w:r w:rsidR="000160F2" w:rsidRPr="00706B40">
        <w:t>insgesamt knapp 4</w:t>
      </w:r>
      <w:r w:rsidR="001F1182" w:rsidRPr="00706B40">
        <w:t xml:space="preserve"> Mio</w:t>
      </w:r>
      <w:r w:rsidRPr="00706B40">
        <w:t>.</w:t>
      </w:r>
      <w:r w:rsidR="001F1182" w:rsidRPr="00706B40">
        <w:t xml:space="preserve"> </w:t>
      </w:r>
      <w:r w:rsidR="000160F2" w:rsidRPr="00706B40">
        <w:t>im</w:t>
      </w:r>
      <w:r w:rsidR="001F1182" w:rsidRPr="00706B40">
        <w:t xml:space="preserve"> Kreis. </w:t>
      </w:r>
      <w:r w:rsidR="00EA4850" w:rsidRPr="00706B40">
        <w:t xml:space="preserve"> „Stolz macht uns auch, dass wir</w:t>
      </w:r>
      <w:r w:rsidR="00F86116" w:rsidRPr="00706B40">
        <w:t xml:space="preserve"> </w:t>
      </w:r>
      <w:r w:rsidR="00EA4850" w:rsidRPr="00706B40">
        <w:t xml:space="preserve">so viele Eigenanteile durch </w:t>
      </w:r>
      <w:r w:rsidR="001E4BAF" w:rsidRPr="00706B40">
        <w:t xml:space="preserve">verschiedene </w:t>
      </w:r>
      <w:r w:rsidR="00EA4850" w:rsidRPr="00706B40">
        <w:t xml:space="preserve">Stiftungen </w:t>
      </w:r>
      <w:r w:rsidR="00441F4B" w:rsidRPr="00706B40">
        <w:t>vermitteln konnten</w:t>
      </w:r>
      <w:r w:rsidR="00EA4850" w:rsidRPr="00706B40">
        <w:t>“ sagt Sasse</w:t>
      </w:r>
      <w:r w:rsidR="001F1182" w:rsidRPr="00706B40">
        <w:t>, die darin ihre Erfahrung hat</w:t>
      </w:r>
      <w:r w:rsidRPr="00706B40">
        <w:t>.</w:t>
      </w:r>
      <w:r w:rsidR="001E4BAF" w:rsidRPr="00706B40">
        <w:t xml:space="preserve"> </w:t>
      </w:r>
      <w:r w:rsidRPr="00706B40">
        <w:t xml:space="preserve"> Dazu zähl</w:t>
      </w:r>
      <w:r w:rsidR="00837ADF" w:rsidRPr="00706B40">
        <w:t>en</w:t>
      </w:r>
      <w:r w:rsidR="000160F2" w:rsidRPr="00706B40">
        <w:t xml:space="preserve"> die NRW-</w:t>
      </w:r>
      <w:r w:rsidRPr="00706B40">
        <w:t xml:space="preserve">Stiftung </w:t>
      </w:r>
      <w:r w:rsidR="00441F4B" w:rsidRPr="00706B40">
        <w:t xml:space="preserve">die für das Bildungshaus Modexen und die Ausstellung „Naturerlebnis Diemeltal“ in Dalheim gewonnen werden konnte </w:t>
      </w:r>
      <w:r w:rsidRPr="00706B40">
        <w:t xml:space="preserve">sowie kirchliche, soziale und </w:t>
      </w:r>
      <w:r w:rsidR="00837ADF" w:rsidRPr="00706B40">
        <w:t xml:space="preserve">andere </w:t>
      </w:r>
      <w:r w:rsidRPr="00706B40">
        <w:t xml:space="preserve">Stiftungen. Sie alle sind ein </w:t>
      </w:r>
      <w:r w:rsidR="001E4BAF" w:rsidRPr="00706B40">
        <w:t>Bonus für den Kreis Höxter, denn so werden einige Projekte zu 100% fremdfinanziert wie z.B. der Bau des Bildungshauses in Modexen.</w:t>
      </w:r>
      <w:r w:rsidR="00837ADF" w:rsidRPr="00706B40">
        <w:t xml:space="preserve"> Das Regionalmanagement freut sich darauf</w:t>
      </w:r>
      <w:r w:rsidR="000160F2" w:rsidRPr="00706B40">
        <w:t>,</w:t>
      </w:r>
      <w:r w:rsidR="00837ADF" w:rsidRPr="00706B40">
        <w:t xml:space="preserve"> </w:t>
      </w:r>
      <w:r w:rsidR="006E0368" w:rsidRPr="00706B40">
        <w:t>aus dem Ideenpotenzial der Bürger gemeinsam noch weiter</w:t>
      </w:r>
      <w:r w:rsidR="000160F2" w:rsidRPr="00706B40">
        <w:t>e</w:t>
      </w:r>
      <w:r w:rsidR="006E0368" w:rsidRPr="00706B40">
        <w:t xml:space="preserve"> Projekte zu entwickeln.</w:t>
      </w:r>
    </w:p>
    <w:p w14:paraId="4E914C35" w14:textId="77777777" w:rsidR="00011B59" w:rsidRDefault="00011B59">
      <w:pPr>
        <w:rPr>
          <w:color w:val="0070C0"/>
        </w:rPr>
      </w:pPr>
    </w:p>
    <w:p w14:paraId="3154DB32" w14:textId="77777777" w:rsidR="0000175E" w:rsidRPr="00C1343D" w:rsidRDefault="0000175E">
      <w:pPr>
        <w:rPr>
          <w:color w:val="0070C0"/>
        </w:rPr>
      </w:pPr>
    </w:p>
    <w:p w14:paraId="372568F8" w14:textId="77777777" w:rsidR="008C38B9" w:rsidRPr="00706B40" w:rsidRDefault="00C1343D">
      <w:pPr>
        <w:rPr>
          <w:b/>
          <w:color w:val="0070C0"/>
        </w:rPr>
      </w:pPr>
      <w:r w:rsidRPr="00706B40">
        <w:rPr>
          <w:b/>
          <w:color w:val="0070C0"/>
        </w:rPr>
        <w:t xml:space="preserve">FÜR einen </w:t>
      </w:r>
      <w:r w:rsidR="008C38B9" w:rsidRPr="00706B40">
        <w:rPr>
          <w:b/>
          <w:color w:val="0070C0"/>
        </w:rPr>
        <w:t>KASTEN</w:t>
      </w:r>
    </w:p>
    <w:p w14:paraId="1F69ECB3" w14:textId="77777777" w:rsidR="0000175E" w:rsidRDefault="0000175E">
      <w:pPr>
        <w:rPr>
          <w:b/>
          <w:color w:val="0070C0"/>
          <w:sz w:val="18"/>
          <w:szCs w:val="18"/>
        </w:rPr>
      </w:pPr>
    </w:p>
    <w:p w14:paraId="3138B229" w14:textId="365657CA" w:rsidR="00011B59" w:rsidRPr="008E6842" w:rsidRDefault="001F1182">
      <w:pPr>
        <w:rPr>
          <w:b/>
          <w:color w:val="0070C0"/>
          <w:sz w:val="18"/>
          <w:szCs w:val="18"/>
        </w:rPr>
      </w:pPr>
      <w:bookmarkStart w:id="0" w:name="_GoBack"/>
      <w:bookmarkEnd w:id="0"/>
      <w:r w:rsidRPr="008E6842">
        <w:rPr>
          <w:b/>
          <w:color w:val="0070C0"/>
          <w:sz w:val="18"/>
          <w:szCs w:val="18"/>
        </w:rPr>
        <w:lastRenderedPageBreak/>
        <w:t>L</w:t>
      </w:r>
      <w:r w:rsidR="00837ADF" w:rsidRPr="008E6842">
        <w:rPr>
          <w:b/>
          <w:color w:val="0070C0"/>
          <w:sz w:val="18"/>
          <w:szCs w:val="18"/>
        </w:rPr>
        <w:t>EADER-</w:t>
      </w:r>
      <w:r w:rsidRPr="008E6842">
        <w:rPr>
          <w:b/>
          <w:color w:val="0070C0"/>
          <w:sz w:val="18"/>
          <w:szCs w:val="18"/>
        </w:rPr>
        <w:t>Info</w:t>
      </w:r>
    </w:p>
    <w:p w14:paraId="67178DFB" w14:textId="5F238470" w:rsidR="00790A3D" w:rsidRPr="008E6842" w:rsidRDefault="00837ADF">
      <w:pPr>
        <w:rPr>
          <w:color w:val="0070C0"/>
          <w:sz w:val="18"/>
          <w:szCs w:val="18"/>
        </w:rPr>
      </w:pPr>
      <w:r w:rsidRPr="008E6842">
        <w:rPr>
          <w:b/>
          <w:color w:val="0070C0"/>
          <w:sz w:val="18"/>
          <w:szCs w:val="18"/>
        </w:rPr>
        <w:t>LEADER</w:t>
      </w:r>
      <w:r w:rsidR="00790A3D" w:rsidRPr="008E6842">
        <w:rPr>
          <w:color w:val="0070C0"/>
          <w:sz w:val="18"/>
          <w:szCs w:val="18"/>
        </w:rPr>
        <w:t xml:space="preserve"> legt Wert auf das sogenannte „Bottom-up-Prinzip“</w:t>
      </w:r>
      <w:r w:rsidR="00B52E6E" w:rsidRPr="008E6842">
        <w:rPr>
          <w:color w:val="0070C0"/>
          <w:sz w:val="18"/>
          <w:szCs w:val="18"/>
        </w:rPr>
        <w:t xml:space="preserve">. </w:t>
      </w:r>
      <w:r w:rsidR="00790A3D" w:rsidRPr="008E6842">
        <w:rPr>
          <w:color w:val="0070C0"/>
          <w:sz w:val="18"/>
          <w:szCs w:val="18"/>
        </w:rPr>
        <w:t xml:space="preserve">D.h. Projekte kommen von „unten“ und werden transparent und an </w:t>
      </w:r>
      <w:r w:rsidR="00706B40" w:rsidRPr="008E6842">
        <w:rPr>
          <w:color w:val="0070C0"/>
          <w:sz w:val="18"/>
          <w:szCs w:val="18"/>
        </w:rPr>
        <w:t>einheitlichen</w:t>
      </w:r>
      <w:r w:rsidR="00790A3D" w:rsidRPr="008E6842">
        <w:rPr>
          <w:color w:val="0070C0"/>
          <w:sz w:val="18"/>
          <w:szCs w:val="18"/>
        </w:rPr>
        <w:t xml:space="preserve"> Kriterien gemessen. </w:t>
      </w:r>
      <w:r w:rsidR="001F1182" w:rsidRPr="008E6842">
        <w:rPr>
          <w:color w:val="0070C0"/>
          <w:sz w:val="18"/>
          <w:szCs w:val="18"/>
        </w:rPr>
        <w:t xml:space="preserve">Jedes </w:t>
      </w:r>
      <w:r w:rsidR="00790A3D" w:rsidRPr="008E6842">
        <w:rPr>
          <w:color w:val="0070C0"/>
          <w:sz w:val="18"/>
          <w:szCs w:val="18"/>
        </w:rPr>
        <w:t xml:space="preserve">einzelne </w:t>
      </w:r>
      <w:r w:rsidR="001F1182" w:rsidRPr="008E6842">
        <w:rPr>
          <w:color w:val="0070C0"/>
          <w:sz w:val="18"/>
          <w:szCs w:val="18"/>
        </w:rPr>
        <w:t>Projekt wird Mitgliedern des Facharbeitskreises vorgestellt. Die</w:t>
      </w:r>
      <w:r w:rsidRPr="008E6842">
        <w:rPr>
          <w:color w:val="0070C0"/>
          <w:sz w:val="18"/>
          <w:szCs w:val="18"/>
        </w:rPr>
        <w:t>se</w:t>
      </w:r>
      <w:r w:rsidR="001F1182" w:rsidRPr="008E6842">
        <w:rPr>
          <w:color w:val="0070C0"/>
          <w:sz w:val="18"/>
          <w:szCs w:val="18"/>
        </w:rPr>
        <w:t xml:space="preserve"> Ehrenamtlichen </w:t>
      </w:r>
      <w:r w:rsidR="00790A3D" w:rsidRPr="008E6842">
        <w:rPr>
          <w:color w:val="0070C0"/>
          <w:sz w:val="18"/>
          <w:szCs w:val="18"/>
        </w:rPr>
        <w:t xml:space="preserve">aus </w:t>
      </w:r>
      <w:r w:rsidRPr="008E6842">
        <w:rPr>
          <w:color w:val="0070C0"/>
          <w:sz w:val="18"/>
          <w:szCs w:val="18"/>
        </w:rPr>
        <w:t xml:space="preserve">der Region </w:t>
      </w:r>
      <w:r w:rsidR="001F1182" w:rsidRPr="008E6842">
        <w:rPr>
          <w:color w:val="0070C0"/>
          <w:sz w:val="18"/>
          <w:szCs w:val="18"/>
        </w:rPr>
        <w:t>bewerten die Projekte und reichen ihre Vorschl</w:t>
      </w:r>
      <w:r w:rsidR="00790A3D" w:rsidRPr="008E6842">
        <w:rPr>
          <w:color w:val="0070C0"/>
          <w:sz w:val="18"/>
          <w:szCs w:val="18"/>
        </w:rPr>
        <w:t>ä</w:t>
      </w:r>
      <w:r w:rsidR="001F1182" w:rsidRPr="008E6842">
        <w:rPr>
          <w:color w:val="0070C0"/>
          <w:sz w:val="18"/>
          <w:szCs w:val="18"/>
        </w:rPr>
        <w:t>g</w:t>
      </w:r>
      <w:r w:rsidR="00790A3D" w:rsidRPr="008E6842">
        <w:rPr>
          <w:color w:val="0070C0"/>
          <w:sz w:val="18"/>
          <w:szCs w:val="18"/>
        </w:rPr>
        <w:t>e</w:t>
      </w:r>
      <w:r w:rsidR="001F1182" w:rsidRPr="008E6842">
        <w:rPr>
          <w:color w:val="0070C0"/>
          <w:sz w:val="18"/>
          <w:szCs w:val="18"/>
        </w:rPr>
        <w:t xml:space="preserve"> an den Vorstand weiter. Der </w:t>
      </w:r>
      <w:r w:rsidR="00E148D0" w:rsidRPr="008E6842">
        <w:rPr>
          <w:color w:val="0070C0"/>
          <w:sz w:val="18"/>
          <w:szCs w:val="18"/>
        </w:rPr>
        <w:t xml:space="preserve">15köpfige Vorstand </w:t>
      </w:r>
      <w:r w:rsidR="001F1182" w:rsidRPr="008E6842">
        <w:rPr>
          <w:color w:val="0070C0"/>
          <w:sz w:val="18"/>
          <w:szCs w:val="18"/>
        </w:rPr>
        <w:t>beschließt</w:t>
      </w:r>
      <w:r w:rsidR="00E148D0" w:rsidRPr="008E6842">
        <w:rPr>
          <w:color w:val="0070C0"/>
          <w:sz w:val="18"/>
          <w:szCs w:val="18"/>
        </w:rPr>
        <w:t xml:space="preserve"> über die Projekte</w:t>
      </w:r>
      <w:r w:rsidR="001F1182" w:rsidRPr="008E6842">
        <w:rPr>
          <w:color w:val="0070C0"/>
          <w:sz w:val="18"/>
          <w:szCs w:val="18"/>
        </w:rPr>
        <w:t>.</w:t>
      </w:r>
    </w:p>
    <w:p w14:paraId="0DAED424" w14:textId="60E5E4BF" w:rsidR="00E148D0" w:rsidRPr="008E6842" w:rsidRDefault="001F1182">
      <w:pPr>
        <w:rPr>
          <w:color w:val="0070C0"/>
          <w:sz w:val="18"/>
          <w:szCs w:val="18"/>
        </w:rPr>
      </w:pPr>
      <w:r w:rsidRPr="008E6842">
        <w:rPr>
          <w:color w:val="0070C0"/>
          <w:sz w:val="18"/>
          <w:szCs w:val="18"/>
        </w:rPr>
        <w:t>Fünf der Vorstandsmitglieder bilden</w:t>
      </w:r>
      <w:r w:rsidR="00E148D0" w:rsidRPr="008E6842">
        <w:rPr>
          <w:color w:val="0070C0"/>
          <w:sz w:val="18"/>
          <w:szCs w:val="18"/>
        </w:rPr>
        <w:t xml:space="preserve"> den geschäftsführenden Vorstand</w:t>
      </w:r>
      <w:r w:rsidR="006E0368" w:rsidRPr="008E6842">
        <w:rPr>
          <w:color w:val="0070C0"/>
          <w:sz w:val="18"/>
          <w:szCs w:val="18"/>
        </w:rPr>
        <w:t xml:space="preserve"> der Lokalen Aktionsgruppe e.V.</w:t>
      </w:r>
      <w:r w:rsidR="00E148D0" w:rsidRPr="008E6842">
        <w:rPr>
          <w:color w:val="0070C0"/>
          <w:sz w:val="18"/>
          <w:szCs w:val="18"/>
        </w:rPr>
        <w:t xml:space="preserve"> Vorsitzender ist Msgr. Uwe Wischkony, Direktor der Landvolkshochschule in Hardehausen. Vertreten wird er von Johannes Potthast aus Hohehaus und einem Bürgermeister aus dem Kreis, derzeit Carsten Torke aus Steinheim.</w:t>
      </w:r>
      <w:r w:rsidRPr="008E6842">
        <w:rPr>
          <w:color w:val="0070C0"/>
          <w:sz w:val="18"/>
          <w:szCs w:val="18"/>
        </w:rPr>
        <w:t xml:space="preserve"> Michael Stolte aus Welda ist Schatzmeister des Vereins.</w:t>
      </w:r>
      <w:r w:rsidR="00B52E6E" w:rsidRPr="008E6842">
        <w:rPr>
          <w:color w:val="0070C0"/>
          <w:sz w:val="18"/>
          <w:szCs w:val="18"/>
        </w:rPr>
        <w:t xml:space="preserve"> Die fünfte im Bunde ist </w:t>
      </w:r>
      <w:r w:rsidR="00706B40" w:rsidRPr="008E6842">
        <w:rPr>
          <w:color w:val="0070C0"/>
          <w:sz w:val="18"/>
          <w:szCs w:val="18"/>
        </w:rPr>
        <w:t>Karin</w:t>
      </w:r>
      <w:r w:rsidR="00B52E6E" w:rsidRPr="008E6842">
        <w:rPr>
          <w:color w:val="0070C0"/>
          <w:sz w:val="18"/>
          <w:szCs w:val="18"/>
        </w:rPr>
        <w:t xml:space="preserve"> Hanewinkel-Hoppe aus Ottbergen. </w:t>
      </w:r>
    </w:p>
    <w:p w14:paraId="070D2985" w14:textId="4E3B36B1" w:rsidR="004210BF" w:rsidRPr="008E6842" w:rsidRDefault="004210BF">
      <w:pPr>
        <w:rPr>
          <w:color w:val="0070C0"/>
          <w:sz w:val="18"/>
          <w:szCs w:val="18"/>
        </w:rPr>
      </w:pPr>
      <w:r w:rsidRPr="008E6842">
        <w:rPr>
          <w:b/>
          <w:color w:val="0070C0"/>
          <w:sz w:val="18"/>
          <w:szCs w:val="18"/>
        </w:rPr>
        <w:t>Ein</w:t>
      </w:r>
      <w:r w:rsidR="00B52E6E" w:rsidRPr="008E6842">
        <w:rPr>
          <w:b/>
          <w:color w:val="0070C0"/>
          <w:sz w:val="18"/>
          <w:szCs w:val="18"/>
        </w:rPr>
        <w:t>i</w:t>
      </w:r>
      <w:r w:rsidRPr="008E6842">
        <w:rPr>
          <w:b/>
          <w:color w:val="0070C0"/>
          <w:sz w:val="18"/>
          <w:szCs w:val="18"/>
        </w:rPr>
        <w:t xml:space="preserve">ge </w:t>
      </w:r>
      <w:r w:rsidR="008C38B9" w:rsidRPr="008E6842">
        <w:rPr>
          <w:b/>
          <w:color w:val="0070C0"/>
          <w:sz w:val="18"/>
          <w:szCs w:val="18"/>
        </w:rPr>
        <w:t>Projektbeispiele</w:t>
      </w:r>
      <w:r w:rsidRPr="008E6842">
        <w:rPr>
          <w:b/>
          <w:color w:val="0070C0"/>
          <w:sz w:val="18"/>
          <w:szCs w:val="18"/>
        </w:rPr>
        <w:t>:</w:t>
      </w:r>
      <w:r w:rsidRPr="008E6842">
        <w:rPr>
          <w:color w:val="0070C0"/>
          <w:sz w:val="18"/>
          <w:szCs w:val="18"/>
        </w:rPr>
        <w:t xml:space="preserve"> Ludowinengarten Bökendorf, Bibel-Pfähle entlang der Kloster-Garten-Route, Bildungshaus Modexen, Gemeinwohlregion Kreis Höxter, Dorf-Zukunft-Digital, Zukunftswerkstätten in 21 Dörfern, </w:t>
      </w:r>
      <w:r w:rsidR="0067609A" w:rsidRPr="008E6842">
        <w:rPr>
          <w:color w:val="0070C0"/>
          <w:sz w:val="18"/>
          <w:szCs w:val="18"/>
        </w:rPr>
        <w:t xml:space="preserve">das LAG eigene Projekt </w:t>
      </w:r>
      <w:r w:rsidRPr="008E6842">
        <w:rPr>
          <w:color w:val="0070C0"/>
          <w:sz w:val="18"/>
          <w:szCs w:val="18"/>
        </w:rPr>
        <w:t xml:space="preserve">Diemeltaler Schmetterlingssteig in Kooperation mit Hessen, Coworking-Space Godelheim,  Kulturland isst, Konzept Hardehausen und Konzept Heimatapfel, Leerstandskataster Willebadessen und Borgentreich, </w:t>
      </w:r>
      <w:r w:rsidR="008A5354" w:rsidRPr="008E6842">
        <w:rPr>
          <w:color w:val="0070C0"/>
          <w:sz w:val="18"/>
          <w:szCs w:val="18"/>
        </w:rPr>
        <w:t xml:space="preserve">Rückholagentur, Anbau einer Ausstellung Erneuerbare Energien am Biomassehof, </w:t>
      </w:r>
      <w:r w:rsidR="001F3745" w:rsidRPr="008E6842">
        <w:rPr>
          <w:color w:val="0070C0"/>
          <w:sz w:val="18"/>
          <w:szCs w:val="18"/>
        </w:rPr>
        <w:t xml:space="preserve">Fahrstuhl an der Jugendfreizeitstätte Brakel, </w:t>
      </w:r>
      <w:r w:rsidRPr="008E6842">
        <w:rPr>
          <w:color w:val="0070C0"/>
          <w:sz w:val="18"/>
          <w:szCs w:val="18"/>
        </w:rPr>
        <w:t xml:space="preserve">Begegnungstreff an der Teichanlage Manrode, </w:t>
      </w:r>
      <w:r w:rsidR="008C38B9" w:rsidRPr="008E6842">
        <w:rPr>
          <w:color w:val="0070C0"/>
          <w:sz w:val="18"/>
          <w:szCs w:val="18"/>
        </w:rPr>
        <w:t>u.v.m.</w:t>
      </w:r>
    </w:p>
    <w:p w14:paraId="1EFE8EE3" w14:textId="43927C7D" w:rsidR="001F1182" w:rsidRPr="008E6842" w:rsidRDefault="008C38B9">
      <w:pPr>
        <w:rPr>
          <w:color w:val="0070C0"/>
          <w:sz w:val="18"/>
          <w:szCs w:val="18"/>
        </w:rPr>
      </w:pPr>
      <w:r w:rsidRPr="008E6842">
        <w:rPr>
          <w:b/>
          <w:color w:val="0070C0"/>
          <w:sz w:val="18"/>
          <w:szCs w:val="18"/>
        </w:rPr>
        <w:t>Eine Übersicht über die L</w:t>
      </w:r>
      <w:r w:rsidR="00B52E6E" w:rsidRPr="008E6842">
        <w:rPr>
          <w:b/>
          <w:color w:val="0070C0"/>
          <w:sz w:val="18"/>
          <w:szCs w:val="18"/>
        </w:rPr>
        <w:t>okale Aktionsgruppe (LAG)</w:t>
      </w:r>
      <w:r w:rsidRPr="008E6842">
        <w:rPr>
          <w:b/>
          <w:color w:val="0070C0"/>
          <w:sz w:val="18"/>
          <w:szCs w:val="18"/>
        </w:rPr>
        <w:t xml:space="preserve"> und die Projekte erhalten Sie hier:</w:t>
      </w:r>
      <w:r w:rsidRPr="008E6842">
        <w:rPr>
          <w:color w:val="0070C0"/>
          <w:sz w:val="18"/>
          <w:szCs w:val="18"/>
        </w:rPr>
        <w:t xml:space="preserve"> </w:t>
      </w:r>
      <w:r w:rsidR="001F1182" w:rsidRPr="008E6842">
        <w:rPr>
          <w:color w:val="0070C0"/>
          <w:sz w:val="18"/>
          <w:szCs w:val="18"/>
        </w:rPr>
        <w:t>www.leader-in-hx.eu</w:t>
      </w:r>
    </w:p>
    <w:p w14:paraId="26BC5D74" w14:textId="77777777" w:rsidR="00E148D0" w:rsidRPr="00C1343D" w:rsidRDefault="00E148D0">
      <w:pPr>
        <w:rPr>
          <w:color w:val="0070C0"/>
        </w:rPr>
      </w:pPr>
    </w:p>
    <w:sectPr w:rsidR="00E148D0" w:rsidRPr="00C1343D" w:rsidSect="00372890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D0"/>
    <w:rsid w:val="0000175E"/>
    <w:rsid w:val="00011B59"/>
    <w:rsid w:val="000160F2"/>
    <w:rsid w:val="00091363"/>
    <w:rsid w:val="000D5F89"/>
    <w:rsid w:val="001732B9"/>
    <w:rsid w:val="001B0123"/>
    <w:rsid w:val="001E4BAF"/>
    <w:rsid w:val="001F1182"/>
    <w:rsid w:val="001F3745"/>
    <w:rsid w:val="002117C8"/>
    <w:rsid w:val="00230E51"/>
    <w:rsid w:val="002471E6"/>
    <w:rsid w:val="002837D1"/>
    <w:rsid w:val="00372890"/>
    <w:rsid w:val="00377E62"/>
    <w:rsid w:val="00390A40"/>
    <w:rsid w:val="00396113"/>
    <w:rsid w:val="004210BF"/>
    <w:rsid w:val="00426FFF"/>
    <w:rsid w:val="00441F4B"/>
    <w:rsid w:val="00447C2D"/>
    <w:rsid w:val="004C3748"/>
    <w:rsid w:val="004D777B"/>
    <w:rsid w:val="004E36C7"/>
    <w:rsid w:val="005B41B6"/>
    <w:rsid w:val="005F5972"/>
    <w:rsid w:val="0066109A"/>
    <w:rsid w:val="0067609A"/>
    <w:rsid w:val="006E0368"/>
    <w:rsid w:val="006F4594"/>
    <w:rsid w:val="00706B40"/>
    <w:rsid w:val="00790A3D"/>
    <w:rsid w:val="007D1FC6"/>
    <w:rsid w:val="00837ADF"/>
    <w:rsid w:val="008A17C1"/>
    <w:rsid w:val="008A5354"/>
    <w:rsid w:val="008C38B9"/>
    <w:rsid w:val="008E6842"/>
    <w:rsid w:val="008F3771"/>
    <w:rsid w:val="00913007"/>
    <w:rsid w:val="0094378C"/>
    <w:rsid w:val="00992040"/>
    <w:rsid w:val="00992BD3"/>
    <w:rsid w:val="009F4BC2"/>
    <w:rsid w:val="00A476E9"/>
    <w:rsid w:val="00A71EAB"/>
    <w:rsid w:val="00AE7839"/>
    <w:rsid w:val="00B52E6E"/>
    <w:rsid w:val="00BE7DBD"/>
    <w:rsid w:val="00C1343D"/>
    <w:rsid w:val="00C63678"/>
    <w:rsid w:val="00CF6BD7"/>
    <w:rsid w:val="00E148D0"/>
    <w:rsid w:val="00EA4850"/>
    <w:rsid w:val="00EC14F2"/>
    <w:rsid w:val="00EC2E1E"/>
    <w:rsid w:val="00EE2529"/>
    <w:rsid w:val="00F86116"/>
    <w:rsid w:val="00F86D38"/>
    <w:rsid w:val="00FB60E0"/>
    <w:rsid w:val="00F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4B77"/>
  <w15:chartTrackingRefBased/>
  <w15:docId w15:val="{735BA160-6F86-4DEC-8CC4-EF72430A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3A24-446B-469B-B783-DC6923C9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Probi</dc:creator>
  <cp:keywords/>
  <dc:description/>
  <cp:lastModifiedBy>Probi</cp:lastModifiedBy>
  <cp:revision>49</cp:revision>
  <cp:lastPrinted>2020-05-28T19:51:00Z</cp:lastPrinted>
  <dcterms:created xsi:type="dcterms:W3CDTF">2020-05-25T13:05:00Z</dcterms:created>
  <dcterms:modified xsi:type="dcterms:W3CDTF">2020-05-28T19:51:00Z</dcterms:modified>
</cp:coreProperties>
</file>